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01" w:rsidRPr="00325FA4" w:rsidRDefault="00E87001" w:rsidP="006B1762">
      <w:pPr>
        <w:ind w:left="-540"/>
        <w:rPr>
          <w:b/>
          <w:color w:val="0000FF"/>
          <w:sz w:val="28"/>
          <w:szCs w:val="28"/>
          <w:u w:val="single"/>
        </w:rPr>
      </w:pPr>
      <w:r w:rsidRPr="00325FA4">
        <w:rPr>
          <w:b/>
          <w:color w:val="0000FF"/>
          <w:sz w:val="28"/>
          <w:szCs w:val="28"/>
          <w:u w:val="single"/>
        </w:rPr>
        <w:t>БЕЗОПАСНОСТЬ НА ВОДЕ.</w:t>
      </w:r>
      <w:r w:rsidR="006B1762">
        <w:rPr>
          <w:b/>
          <w:color w:val="0000FF"/>
          <w:sz w:val="28"/>
          <w:szCs w:val="28"/>
          <w:u w:val="single"/>
        </w:rPr>
        <w:t xml:space="preserve"> </w:t>
      </w:r>
      <w:r w:rsidRPr="00325FA4">
        <w:rPr>
          <w:b/>
          <w:color w:val="0000FF"/>
          <w:sz w:val="28"/>
          <w:szCs w:val="28"/>
          <w:u w:val="single"/>
        </w:rPr>
        <w:t>(ОПАСНОСТЬ ПЕРЕОХЛАЖДЕНИЯ)</w:t>
      </w:r>
    </w:p>
    <w:p w:rsidR="00E87001" w:rsidRDefault="00E87001" w:rsidP="00E87001">
      <w:pPr>
        <w:ind w:left="-720"/>
        <w:jc w:val="center"/>
        <w:rPr>
          <w:b/>
        </w:rPr>
      </w:pPr>
    </w:p>
    <w:p w:rsidR="00E87001" w:rsidRDefault="00E87001" w:rsidP="00E87001">
      <w:pPr>
        <w:ind w:left="-540"/>
        <w:rPr>
          <w:b/>
          <w:i/>
          <w:color w:val="800000"/>
          <w:sz w:val="28"/>
          <w:szCs w:val="28"/>
        </w:rPr>
      </w:pPr>
      <w:r w:rsidRPr="00CC585B">
        <w:rPr>
          <w:b/>
          <w:i/>
          <w:color w:val="800000"/>
          <w:sz w:val="28"/>
          <w:szCs w:val="28"/>
        </w:rPr>
        <w:t>Часто причиной несчастных случаев во время купания в открытых водоемах является переохлаждение (гипотермия).</w:t>
      </w:r>
    </w:p>
    <w:p w:rsidR="00E87001" w:rsidRPr="00561FFA" w:rsidRDefault="00E87001" w:rsidP="00E87001">
      <w:pPr>
        <w:ind w:left="-540"/>
        <w:rPr>
          <w:b/>
          <w:i/>
          <w:sz w:val="16"/>
          <w:szCs w:val="16"/>
        </w:rPr>
      </w:pPr>
    </w:p>
    <w:p w:rsidR="00E87001" w:rsidRPr="00570422" w:rsidRDefault="00E87001" w:rsidP="00E87001">
      <w:pPr>
        <w:ind w:left="-540"/>
        <w:rPr>
          <w:b/>
          <w:i/>
          <w:sz w:val="16"/>
          <w:szCs w:val="16"/>
        </w:rPr>
      </w:pPr>
      <w:r>
        <w:rPr>
          <w:b/>
          <w:i/>
          <w:sz w:val="28"/>
          <w:szCs w:val="28"/>
        </w:rPr>
        <w:t xml:space="preserve">ПОМНИТЕ: длительное пребывание в воде приводит к переохлаждению организма. </w:t>
      </w:r>
    </w:p>
    <w:p w:rsidR="00E87001" w:rsidRDefault="00E87001" w:rsidP="00E87001">
      <w:pPr>
        <w:ind w:left="-540"/>
        <w:jc w:val="center"/>
        <w:rPr>
          <w:b/>
          <w:i/>
          <w:color w:val="800000"/>
          <w:sz w:val="28"/>
          <w:szCs w:val="28"/>
        </w:rPr>
      </w:pPr>
      <w:r w:rsidRPr="00A92192">
        <w:rPr>
          <w:b/>
          <w:i/>
          <w:color w:val="800000"/>
          <w:sz w:val="28"/>
          <w:szCs w:val="28"/>
        </w:rPr>
        <w:t>Наиболее подходящая для купания температура воды от +20 и выше.</w:t>
      </w:r>
    </w:p>
    <w:p w:rsidR="00E87001" w:rsidRPr="00570422" w:rsidRDefault="00E87001" w:rsidP="00E87001">
      <w:pPr>
        <w:ind w:left="-540"/>
        <w:jc w:val="center"/>
        <w:rPr>
          <w:b/>
          <w:i/>
          <w:color w:val="800000"/>
          <w:sz w:val="16"/>
          <w:szCs w:val="16"/>
        </w:rPr>
      </w:pPr>
    </w:p>
    <w:p w:rsidR="00E87001" w:rsidRDefault="00E87001" w:rsidP="00E87001">
      <w:pPr>
        <w:ind w:left="-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ЗНАЙТЕ: если озноб и дрожь проявляется, когда вы только входите в воду это свидетельствует о том, что в данный момент организм плохо сопротивляется холоду. Если эти явления возникли при купании, значит потери тепла уже велики и лучше выйти из воды.</w:t>
      </w:r>
    </w:p>
    <w:p w:rsidR="00E87001" w:rsidRPr="00C130F4" w:rsidRDefault="00E87001" w:rsidP="00E87001">
      <w:pPr>
        <w:ind w:left="-540"/>
        <w:jc w:val="both"/>
        <w:rPr>
          <w:b/>
          <w:i/>
          <w:sz w:val="16"/>
          <w:szCs w:val="16"/>
        </w:rPr>
      </w:pPr>
    </w:p>
    <w:p w:rsidR="00E87001" w:rsidRDefault="00C71369" w:rsidP="00E87001">
      <w:pPr>
        <w:ind w:left="-540"/>
        <w:jc w:val="both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133350</wp:posOffset>
            </wp:positionV>
            <wp:extent cx="2044700" cy="1527810"/>
            <wp:effectExtent l="19050" t="0" r="0" b="0"/>
            <wp:wrapTight wrapText="bothSides">
              <wp:wrapPolygon edited="0">
                <wp:start x="-201" y="0"/>
                <wp:lineTo x="-201" y="21277"/>
                <wp:lineTo x="21533" y="21277"/>
                <wp:lineTo x="21533" y="0"/>
                <wp:lineTo x="-201" y="0"/>
              </wp:wrapPolygon>
            </wp:wrapTight>
            <wp:docPr id="9" name="Рисунок 9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001">
        <w:rPr>
          <w:b/>
          <w:i/>
          <w:sz w:val="28"/>
          <w:szCs w:val="28"/>
        </w:rPr>
        <w:t>ПОМНИТЕ:</w:t>
      </w:r>
    </w:p>
    <w:p w:rsidR="00E87001" w:rsidRDefault="00E87001" w:rsidP="00E87001">
      <w:pPr>
        <w:numPr>
          <w:ilvl w:val="0"/>
          <w:numId w:val="7"/>
        </w:numPr>
        <w:tabs>
          <w:tab w:val="clear" w:pos="-900"/>
          <w:tab w:val="num" w:pos="-540"/>
        </w:tabs>
        <w:ind w:left="-540" w:firstLine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Ни в коем случае нельзя бросаться в воду, перегревшись на солнце (может наступить шок от холода даже в относительно теплой воде);</w:t>
      </w:r>
    </w:p>
    <w:p w:rsidR="00E87001" w:rsidRPr="00A92192" w:rsidRDefault="00E87001" w:rsidP="00E87001">
      <w:pPr>
        <w:numPr>
          <w:ilvl w:val="0"/>
          <w:numId w:val="7"/>
        </w:numPr>
        <w:tabs>
          <w:tab w:val="clear" w:pos="-900"/>
          <w:tab w:val="num" w:pos="-540"/>
        </w:tabs>
        <w:ind w:left="-540" w:firstLine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Ошибочно представление, будто в холодную воду лучше погружаться сразу – нырять или прыгать с разбегу (этим вы подвергаете организм сильной встряске);</w:t>
      </w:r>
    </w:p>
    <w:p w:rsidR="00E87001" w:rsidRDefault="00E87001" w:rsidP="00E87001">
      <w:pPr>
        <w:ind w:left="-540"/>
        <w:jc w:val="both"/>
        <w:rPr>
          <w:b/>
          <w:i/>
          <w:color w:val="FF0000"/>
          <w:sz w:val="28"/>
          <w:szCs w:val="28"/>
        </w:rPr>
      </w:pPr>
    </w:p>
    <w:p w:rsidR="00E87001" w:rsidRPr="00503540" w:rsidRDefault="00E87001" w:rsidP="00E87001">
      <w:pPr>
        <w:ind w:left="-540"/>
        <w:jc w:val="both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Как выявить </w:t>
      </w:r>
      <w:r w:rsidRPr="00503540">
        <w:rPr>
          <w:b/>
          <w:i/>
          <w:color w:val="FF0000"/>
          <w:sz w:val="28"/>
          <w:szCs w:val="28"/>
        </w:rPr>
        <w:t>гипотермию:</w:t>
      </w:r>
    </w:p>
    <w:p w:rsidR="00E87001" w:rsidRPr="00503540" w:rsidRDefault="00E87001" w:rsidP="00E87001">
      <w:pPr>
        <w:numPr>
          <w:ilvl w:val="0"/>
          <w:numId w:val="8"/>
        </w:numPr>
        <w:tabs>
          <w:tab w:val="clear" w:pos="180"/>
          <w:tab w:val="num" w:pos="0"/>
        </w:tabs>
        <w:ind w:left="0" w:hanging="540"/>
        <w:jc w:val="both"/>
        <w:rPr>
          <w:sz w:val="28"/>
          <w:szCs w:val="28"/>
        </w:rPr>
      </w:pPr>
      <w:r w:rsidRPr="00503540">
        <w:rPr>
          <w:sz w:val="28"/>
          <w:szCs w:val="28"/>
        </w:rPr>
        <w:t>В теле ощущается острый дискомфорт – человек чувствует, что он «озяб до костей»;</w:t>
      </w:r>
    </w:p>
    <w:p w:rsidR="00E87001" w:rsidRDefault="00E87001" w:rsidP="00E87001">
      <w:pPr>
        <w:numPr>
          <w:ilvl w:val="0"/>
          <w:numId w:val="8"/>
        </w:numPr>
        <w:tabs>
          <w:tab w:val="clear" w:pos="180"/>
          <w:tab w:val="num" w:pos="0"/>
        </w:tabs>
        <w:ind w:left="0" w:hanging="540"/>
        <w:jc w:val="both"/>
        <w:rPr>
          <w:sz w:val="28"/>
          <w:szCs w:val="28"/>
        </w:rPr>
      </w:pPr>
      <w:r w:rsidRPr="00503540">
        <w:rPr>
          <w:sz w:val="28"/>
          <w:szCs w:val="28"/>
        </w:rPr>
        <w:t>Поза такого человека становится как бы «нахохлившейся» –</w:t>
      </w:r>
      <w:r>
        <w:rPr>
          <w:sz w:val="28"/>
          <w:szCs w:val="28"/>
        </w:rPr>
        <w:t xml:space="preserve"> </w:t>
      </w:r>
      <w:r w:rsidRPr="00503540">
        <w:rPr>
          <w:sz w:val="28"/>
          <w:szCs w:val="28"/>
        </w:rPr>
        <w:t>человек инстинктивно пытается согреться сгруппировавшись</w:t>
      </w:r>
      <w:r>
        <w:rPr>
          <w:sz w:val="28"/>
          <w:szCs w:val="28"/>
        </w:rPr>
        <w:t>;</w:t>
      </w:r>
    </w:p>
    <w:p w:rsidR="00E87001" w:rsidRDefault="00E87001" w:rsidP="00E87001">
      <w:pPr>
        <w:numPr>
          <w:ilvl w:val="0"/>
          <w:numId w:val="8"/>
        </w:numPr>
        <w:tabs>
          <w:tab w:val="clear" w:pos="180"/>
          <w:tab w:val="num" w:pos="0"/>
        </w:tabs>
        <w:ind w:left="0" w:hanging="540"/>
        <w:jc w:val="both"/>
        <w:rPr>
          <w:sz w:val="28"/>
          <w:szCs w:val="28"/>
        </w:rPr>
      </w:pPr>
      <w:r>
        <w:rPr>
          <w:sz w:val="28"/>
          <w:szCs w:val="28"/>
        </w:rPr>
        <w:t>Происходит замутнение сознания, притупляются все телесные ощущения;</w:t>
      </w:r>
    </w:p>
    <w:p w:rsidR="00E87001" w:rsidRDefault="00E87001" w:rsidP="00E87001">
      <w:pPr>
        <w:numPr>
          <w:ilvl w:val="0"/>
          <w:numId w:val="8"/>
        </w:numPr>
        <w:tabs>
          <w:tab w:val="clear" w:pos="180"/>
          <w:tab w:val="num" w:pos="0"/>
        </w:tabs>
        <w:ind w:left="0" w:hanging="540"/>
        <w:jc w:val="both"/>
        <w:rPr>
          <w:sz w:val="28"/>
          <w:szCs w:val="28"/>
        </w:rPr>
      </w:pPr>
      <w:r>
        <w:rPr>
          <w:sz w:val="28"/>
          <w:szCs w:val="28"/>
        </w:rPr>
        <w:t>Появляются острые позывы к мочеиспусканию.</w:t>
      </w:r>
    </w:p>
    <w:p w:rsidR="00E87001" w:rsidRDefault="00E87001" w:rsidP="00E87001">
      <w:pPr>
        <w:numPr>
          <w:ilvl w:val="0"/>
          <w:numId w:val="8"/>
        </w:numPr>
        <w:tabs>
          <w:tab w:val="clear" w:pos="180"/>
          <w:tab w:val="num" w:pos="0"/>
        </w:tabs>
        <w:ind w:left="0" w:hanging="540"/>
        <w:jc w:val="both"/>
        <w:rPr>
          <w:sz w:val="28"/>
          <w:szCs w:val="28"/>
        </w:rPr>
      </w:pPr>
      <w:r>
        <w:rPr>
          <w:sz w:val="28"/>
          <w:szCs w:val="28"/>
        </w:rPr>
        <w:t>В дальнейшем могут появиться судороги. Внешне они наблюдаются как неконтролируемая дрожь – человека «трясет».</w:t>
      </w:r>
    </w:p>
    <w:p w:rsidR="00E87001" w:rsidRPr="00503540" w:rsidRDefault="00E87001" w:rsidP="00E87001">
      <w:pPr>
        <w:ind w:left="-540"/>
        <w:jc w:val="both"/>
        <w:rPr>
          <w:sz w:val="16"/>
          <w:szCs w:val="16"/>
        </w:rPr>
      </w:pPr>
    </w:p>
    <w:p w:rsidR="00E87001" w:rsidRPr="00503540" w:rsidRDefault="00E87001" w:rsidP="00E87001">
      <w:pPr>
        <w:ind w:left="-540"/>
        <w:jc w:val="both"/>
        <w:rPr>
          <w:b/>
          <w:i/>
          <w:color w:val="FF0000"/>
          <w:sz w:val="28"/>
          <w:szCs w:val="28"/>
        </w:rPr>
      </w:pPr>
      <w:r w:rsidRPr="00503540">
        <w:rPr>
          <w:b/>
          <w:i/>
          <w:color w:val="FF0000"/>
          <w:sz w:val="28"/>
          <w:szCs w:val="28"/>
        </w:rPr>
        <w:t>ПОМНИТЕ: гипотермия – опасное состояние, которое развивается довольно быстро и может привести к летальному исходу.</w:t>
      </w:r>
    </w:p>
    <w:p w:rsidR="00E87001" w:rsidRPr="00503540" w:rsidRDefault="00E87001" w:rsidP="00E87001">
      <w:pPr>
        <w:ind w:left="-540"/>
        <w:jc w:val="both"/>
        <w:rPr>
          <w:sz w:val="16"/>
          <w:szCs w:val="16"/>
        </w:rPr>
      </w:pPr>
    </w:p>
    <w:p w:rsidR="00E87001" w:rsidRDefault="00E87001" w:rsidP="00E87001">
      <w:pPr>
        <w:ind w:left="-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НЕ оставляйте пострадавшего без внимания!</w:t>
      </w:r>
    </w:p>
    <w:p w:rsidR="00E87001" w:rsidRDefault="00E87001" w:rsidP="00E87001">
      <w:pPr>
        <w:numPr>
          <w:ilvl w:val="0"/>
          <w:numId w:val="9"/>
        </w:numPr>
        <w:tabs>
          <w:tab w:val="clear" w:pos="180"/>
          <w:tab w:val="num" w:pos="0"/>
        </w:tabs>
        <w:ind w:left="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Немедленно вызывайте врача;</w:t>
      </w:r>
    </w:p>
    <w:p w:rsidR="00E87001" w:rsidRDefault="00E87001" w:rsidP="00E87001">
      <w:pPr>
        <w:numPr>
          <w:ilvl w:val="0"/>
          <w:numId w:val="9"/>
        </w:numPr>
        <w:tabs>
          <w:tab w:val="clear" w:pos="180"/>
          <w:tab w:val="num" w:pos="0"/>
        </w:tabs>
        <w:ind w:left="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Переместите пострадавшего в теплое место;</w:t>
      </w:r>
    </w:p>
    <w:p w:rsidR="00E87001" w:rsidRDefault="00E87001" w:rsidP="00E87001">
      <w:pPr>
        <w:numPr>
          <w:ilvl w:val="0"/>
          <w:numId w:val="9"/>
        </w:numPr>
        <w:tabs>
          <w:tab w:val="clear" w:pos="180"/>
          <w:tab w:val="num" w:pos="0"/>
        </w:tabs>
        <w:ind w:left="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Уложите его так, чтобы его ноги были выше, чем голова;</w:t>
      </w:r>
    </w:p>
    <w:p w:rsidR="00E87001" w:rsidRDefault="00E87001" w:rsidP="00E87001">
      <w:pPr>
        <w:numPr>
          <w:ilvl w:val="0"/>
          <w:numId w:val="9"/>
        </w:numPr>
        <w:tabs>
          <w:tab w:val="clear" w:pos="180"/>
          <w:tab w:val="num" w:pos="0"/>
        </w:tabs>
        <w:ind w:left="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Снимите с пострадавшего мокрую одежду;</w:t>
      </w:r>
    </w:p>
    <w:p w:rsidR="00E87001" w:rsidRDefault="00E87001" w:rsidP="00E87001">
      <w:pPr>
        <w:numPr>
          <w:ilvl w:val="0"/>
          <w:numId w:val="9"/>
        </w:numPr>
        <w:tabs>
          <w:tab w:val="clear" w:pos="180"/>
          <w:tab w:val="num" w:pos="0"/>
        </w:tabs>
        <w:ind w:left="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Закутайте пострадавшего в сухие одеяла или одежду;</w:t>
      </w:r>
    </w:p>
    <w:p w:rsidR="00E87001" w:rsidRDefault="00E87001" w:rsidP="00E87001">
      <w:pPr>
        <w:numPr>
          <w:ilvl w:val="0"/>
          <w:numId w:val="9"/>
        </w:numPr>
        <w:tabs>
          <w:tab w:val="clear" w:pos="180"/>
          <w:tab w:val="num" w:pos="0"/>
        </w:tabs>
        <w:ind w:left="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Покройте чем-нибудь голову пострадавшего;</w:t>
      </w:r>
    </w:p>
    <w:p w:rsidR="00E87001" w:rsidRDefault="00E87001" w:rsidP="00E87001">
      <w:pPr>
        <w:numPr>
          <w:ilvl w:val="0"/>
          <w:numId w:val="9"/>
        </w:numPr>
        <w:tabs>
          <w:tab w:val="clear" w:pos="180"/>
          <w:tab w:val="num" w:pos="0"/>
        </w:tabs>
        <w:ind w:left="0" w:hanging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Дайте ему </w:t>
      </w:r>
      <w:r w:rsidRPr="00C130F4">
        <w:rPr>
          <w:b/>
          <w:i/>
          <w:color w:val="FF0000"/>
          <w:sz w:val="28"/>
          <w:szCs w:val="28"/>
        </w:rPr>
        <w:t>теплое</w:t>
      </w:r>
      <w:r>
        <w:rPr>
          <w:b/>
          <w:i/>
          <w:sz w:val="28"/>
          <w:szCs w:val="28"/>
        </w:rPr>
        <w:t xml:space="preserve"> (но не горячее!) питье;</w:t>
      </w:r>
    </w:p>
    <w:p w:rsidR="00E87001" w:rsidRPr="005131D7" w:rsidRDefault="00E87001" w:rsidP="00E87001">
      <w:pPr>
        <w:numPr>
          <w:ilvl w:val="0"/>
          <w:numId w:val="9"/>
        </w:numPr>
        <w:tabs>
          <w:tab w:val="clear" w:pos="180"/>
          <w:tab w:val="num" w:pos="0"/>
        </w:tabs>
        <w:ind w:left="0" w:hanging="540"/>
        <w:jc w:val="both"/>
        <w:rPr>
          <w:rStyle w:val="a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Не давайте пострадавшему никаких алкогольных напитков.</w:t>
      </w:r>
      <w:r w:rsidRPr="005131D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27A29" w:rsidRDefault="00F27A29" w:rsidP="00A620C8"/>
    <w:sectPr w:rsidR="00F27A29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620C8"/>
    <w:rsid w:val="00256D1D"/>
    <w:rsid w:val="006B1762"/>
    <w:rsid w:val="00A620C8"/>
    <w:rsid w:val="00C71369"/>
    <w:rsid w:val="00E87001"/>
    <w:rsid w:val="00F27A29"/>
    <w:rsid w:val="00FC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2020-05-07T19:19:00Z</dcterms:created>
  <dcterms:modified xsi:type="dcterms:W3CDTF">2020-05-07T19:19:00Z</dcterms:modified>
</cp:coreProperties>
</file>